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80B34">
      <w:pPr>
        <w:widowControl/>
        <w:jc w:val="left"/>
        <w:rPr>
          <w:rFonts w:hint="eastAsia" w:ascii="仿宋_GB2312" w:hAnsi="仿宋_GB2312" w:eastAsia="仿宋_GB2312" w:cs="仿宋_GB2312"/>
          <w:b/>
          <w:sz w:val="32"/>
          <w:szCs w:val="32"/>
          <w:lang w:eastAsia="zh-Hans"/>
        </w:rPr>
      </w:pPr>
      <w:r>
        <w:rPr>
          <w:rFonts w:hint="eastAsia" w:ascii="仿宋_GB2312" w:hAnsi="仿宋_GB2312" w:eastAsia="仿宋_GB2312" w:cs="仿宋_GB2312"/>
          <w:b/>
          <w:sz w:val="32"/>
          <w:szCs w:val="32"/>
          <w:lang w:eastAsia="zh-Hans"/>
        </w:rPr>
        <w:t>附件2:</w:t>
      </w:r>
    </w:p>
    <w:p w14:paraId="28D3921E">
      <w:pPr>
        <w:widowControl/>
        <w:jc w:val="left"/>
        <w:rPr>
          <w:rFonts w:ascii="宋体-简" w:hAnsi="宋体-简" w:eastAsia="宋体-简"/>
          <w:b/>
          <w:bCs/>
          <w:sz w:val="28"/>
          <w:szCs w:val="28"/>
        </w:rPr>
      </w:pPr>
      <w:r>
        <w:rPr>
          <w:rFonts w:hint="eastAsia" w:ascii="仿宋_GB2312" w:hAnsi="仿宋_GB2312" w:eastAsia="仿宋_GB2312" w:cs="仿宋_GB2312"/>
          <w:b/>
          <w:sz w:val="32"/>
          <w:szCs w:val="32"/>
          <w:lang w:eastAsia="zh-Hans"/>
        </w:rPr>
        <w:t>上海工程技术大学“诗教中国”诗词讲解</w:t>
      </w:r>
      <w:r>
        <w:rPr>
          <w:rFonts w:hint="eastAsia" w:ascii="仿宋_GB2312" w:hAnsi="仿宋_GB2312" w:eastAsia="仿宋_GB2312" w:cs="仿宋_GB2312"/>
          <w:b/>
          <w:sz w:val="32"/>
          <w:szCs w:val="32"/>
          <w:lang w:val="en-US" w:eastAsia="zh-CN"/>
        </w:rPr>
        <w:t>大</w:t>
      </w:r>
      <w:r>
        <w:rPr>
          <w:rFonts w:hint="eastAsia" w:ascii="仿宋_GB2312" w:hAnsi="仿宋_GB2312" w:eastAsia="仿宋_GB2312" w:cs="仿宋_GB2312"/>
          <w:b/>
          <w:sz w:val="32"/>
          <w:szCs w:val="32"/>
          <w:lang w:eastAsia="zh-Hans"/>
        </w:rPr>
        <w:t>赛作品征集方案</w:t>
      </w:r>
    </w:p>
    <w:p w14:paraId="1A8E905B">
      <w:pPr>
        <w:adjustRightInd w:val="0"/>
        <w:snapToGrid w:val="0"/>
        <w:ind w:firstLine="560" w:firstLineChars="200"/>
        <w:rPr>
          <w:rFonts w:hint="eastAsia" w:ascii="仿宋_GB2312" w:hAnsi="仿宋_GB2312" w:eastAsia="仿宋_GB2312" w:cs="仿宋_GB2312"/>
          <w:bCs/>
          <w:sz w:val="28"/>
          <w:szCs w:val="28"/>
          <w:lang w:eastAsia="zh-Hans"/>
        </w:rPr>
      </w:pPr>
      <w:r>
        <w:rPr>
          <w:rFonts w:hint="eastAsia" w:ascii="仿宋_GB2312" w:hAnsi="仿宋_GB2312" w:eastAsia="仿宋_GB2312" w:cs="仿宋_GB2312"/>
          <w:bCs/>
          <w:sz w:val="28"/>
          <w:szCs w:val="28"/>
          <w:lang w:eastAsia="zh-Hans"/>
        </w:rPr>
        <w:t>根据《教育部办公厅关于举办第七届中华经典诵写讲大赛的通知》（教语用厅函〔2025〕2号）精神，由上海工程技术大学教务处和马克思主义学院承办上海工程技术大学“诗教中国”诗词讲解大赛，具体方案如下：</w:t>
      </w:r>
    </w:p>
    <w:p w14:paraId="57993EC5">
      <w:pPr>
        <w:adjustRightInd w:val="0"/>
        <w:snapToGrid w:val="0"/>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一、参赛对象和组别</w:t>
      </w:r>
    </w:p>
    <w:p w14:paraId="2D09FC69">
      <w:pPr>
        <w:adjustRightInd w:val="0"/>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参赛对象为全校在校大学生（含研究</w:t>
      </w:r>
      <w:r>
        <w:rPr>
          <w:rFonts w:hint="eastAsia" w:ascii="仿宋_GB2312" w:hAnsi="仿宋_GB2312" w:eastAsia="仿宋_GB2312" w:cs="仿宋_GB2312"/>
          <w:sz w:val="28"/>
          <w:szCs w:val="28"/>
          <w:lang w:val="en-US" w:eastAsia="zh-CN"/>
        </w:rPr>
        <w:t>生</w:t>
      </w:r>
      <w:r>
        <w:rPr>
          <w:rFonts w:hint="eastAsia" w:ascii="仿宋_GB2312" w:hAnsi="仿宋_GB2312" w:eastAsia="仿宋_GB2312" w:cs="仿宋_GB2312"/>
          <w:sz w:val="28"/>
          <w:szCs w:val="28"/>
        </w:rPr>
        <w:t>）、留学</w:t>
      </w:r>
      <w:r>
        <w:rPr>
          <w:rFonts w:hint="eastAsia" w:ascii="仿宋_GB2312" w:hAnsi="仿宋_GB2312" w:eastAsia="仿宋_GB2312" w:cs="仿宋_GB2312"/>
          <w:sz w:val="28"/>
          <w:szCs w:val="28"/>
          <w:lang w:val="en-US" w:eastAsia="zh-CN"/>
        </w:rPr>
        <w:t>生</w:t>
      </w:r>
      <w:bookmarkStart w:id="0" w:name="_GoBack"/>
      <w:bookmarkEnd w:id="0"/>
      <w:r>
        <w:rPr>
          <w:rFonts w:hint="eastAsia" w:ascii="仿宋_GB2312" w:hAnsi="仿宋_GB2312" w:eastAsia="仿宋_GB2312" w:cs="仿宋_GB2312"/>
          <w:sz w:val="28"/>
          <w:szCs w:val="28"/>
        </w:rPr>
        <w:t>及在职教师。</w:t>
      </w:r>
    </w:p>
    <w:p w14:paraId="732510BF">
      <w:pPr>
        <w:adjustRightInd w:val="0"/>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分为大学教师组（含高职教师、博士后）、职业学校学生组（含中职、高职学生）、大学生组（含研究生）、留学生组（在华外国留学生），共四个组别。</w:t>
      </w:r>
    </w:p>
    <w:p w14:paraId="70006FF6">
      <w:pPr>
        <w:adjustRightInd w:val="0"/>
        <w:snapToGrid w:val="0"/>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 参赛要求</w:t>
      </w:r>
    </w:p>
    <w:p w14:paraId="54632C86">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（一）内容要求</w:t>
      </w:r>
    </w:p>
    <w:p w14:paraId="0F7F1430">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1.讲解须使用国家通用语言文字，内容应为列入教育部中小学（含中职）统编语文教材、普通高等教育国家级规划教材及高等职业教育国家规划教材的大学语文教材中的一首经典诗词作品。</w:t>
      </w:r>
    </w:p>
    <w:p w14:paraId="193631E8">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2.参赛教师应广泛阅读相关书籍，按照课堂教学相关要求，遵循诗词教育基本规律和学术规范，录制以诗词教学为主要内容的微课视频。</w:t>
      </w:r>
    </w:p>
    <w:p w14:paraId="37DB9F4F">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3.参赛学生应广泛阅读相关书籍，结合个人生活经验与感受，讲解诗词作品，并阐述诗词的意义与价值，使用多媒体及其他创新形式录制讲解视频。</w:t>
      </w:r>
    </w:p>
    <w:p w14:paraId="76A8701B">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历年国家级一等奖讲解视频参看“中华经典诵读工程”公众号，各位选手参赛前请先了解和学习优秀获奖作品。</w:t>
      </w:r>
    </w:p>
    <w:p w14:paraId="7CA98658">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（二）形式要求</w:t>
      </w:r>
    </w:p>
    <w:p w14:paraId="50583D85">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赛作品要求为2025年新创作录制的视频，横屏拍摄，格式为MP4，教师组视频长度为8分钟以内，学生组视频长度为5分钟以内。视频清晰度不低于720P，大小不超过700MB，图像、声音清晰，不抖动、无噪音，参赛者须出镜。</w:t>
      </w:r>
    </w:p>
    <w:p w14:paraId="5B7C9BC2">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被学校推荐选手将由学校统一录制相关视频）。</w:t>
      </w:r>
    </w:p>
    <w:p w14:paraId="56705637">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 其他要求</w:t>
      </w:r>
    </w:p>
    <w:p w14:paraId="2EA855AC">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每人限报1件作品，限报1名指导教师。同一作品的参赛者不得同时署名该作品的指导教师。参赛者应使用规范汉字准确填写姓名、作品名称、所在单位或学校等信息。作品提交日期截止后，相关信息不得更改。</w:t>
      </w:r>
    </w:p>
    <w:p w14:paraId="0AEB6B39">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大学教师组（含高职教师）、大学生组（含高职学生、研究生）、留学生组：各高校组织校级选拔活动，推荐优秀作品，每个组别不超过5人。</w:t>
      </w:r>
    </w:p>
    <w:p w14:paraId="3C8F4999">
      <w:pPr>
        <w:adjustRightInd w:val="0"/>
        <w:snapToGrid w:val="0"/>
        <w:ind w:firstLine="42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三、联系方式</w:t>
      </w:r>
    </w:p>
    <w:p w14:paraId="1ACE85F0">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邮箱：yuweisues@163.com</w:t>
      </w:r>
    </w:p>
    <w:p w14:paraId="1D4BE795">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联系老师：马克思主义学院  花艳红</w:t>
      </w:r>
    </w:p>
    <w:p w14:paraId="3E2A290D">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四、征集时间和报送方式</w:t>
      </w:r>
    </w:p>
    <w:p w14:paraId="29FF109A">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作品征集时间：4月1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日－4月2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日（24:00前）。</w:t>
      </w:r>
    </w:p>
    <w:p w14:paraId="3B1EEF32">
      <w:pPr>
        <w:adjustRightInd w:val="0"/>
        <w:snapToGrid w:val="0"/>
        <w:ind w:firstLine="42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报名方式：报名提交报名表（见附件1）和参赛视频，邮件以“2025诗词讲解大赛：学号（工号）＋姓名+组别+作品名”为名，发送到yuweisues@163.com 邮箱。相关作品也以同样名称命名。请在邮件中上传独立文件，不要以压缩文件形式发送。如有问题，请通过邮件联系负责老师。</w:t>
      </w:r>
    </w:p>
    <w:p w14:paraId="5BB22E8C">
      <w:pPr>
        <w:adjustRightInd w:val="0"/>
        <w:snapToGrid w:val="0"/>
        <w:ind w:firstLine="420"/>
        <w:jc w:val="left"/>
        <w:rPr>
          <w:rFonts w:hint="eastAsia" w:ascii="仿宋_GB2312" w:hAnsi="仿宋_GB2312" w:eastAsia="仿宋_GB2312" w:cs="仿宋_GB2312"/>
          <w:sz w:val="28"/>
          <w:szCs w:val="28"/>
        </w:rPr>
      </w:pPr>
    </w:p>
    <w:p w14:paraId="0C39D22B">
      <w:pPr>
        <w:adjustRightInd w:val="0"/>
        <w:snapToGrid w:val="0"/>
        <w:ind w:firstLine="420"/>
        <w:jc w:val="left"/>
        <w:rPr>
          <w:rFonts w:hint="eastAsia" w:ascii="仿宋_GB2312" w:hAnsi="仿宋_GB2312" w:eastAsia="仿宋_GB2312" w:cs="仿宋_GB2312"/>
          <w:sz w:val="28"/>
          <w:szCs w:val="28"/>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33"/>
        <w:gridCol w:w="1173"/>
        <w:gridCol w:w="244"/>
        <w:gridCol w:w="1459"/>
        <w:gridCol w:w="1704"/>
      </w:tblGrid>
      <w:tr w14:paraId="5AAB9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8516" w:type="dxa"/>
            <w:gridSpan w:val="6"/>
            <w:shd w:val="clear" w:color="auto" w:fill="auto"/>
            <w:vAlign w:val="center"/>
          </w:tcPr>
          <w:p w14:paraId="5DB0975C">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2025年上海工程技术大学“诗教中国” 诗词讲解大赛报名表</w:t>
            </w:r>
          </w:p>
        </w:tc>
      </w:tr>
      <w:tr w14:paraId="39E93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703" w:type="dxa"/>
            <w:shd w:val="clear" w:color="auto" w:fill="auto"/>
            <w:vAlign w:val="center"/>
          </w:tcPr>
          <w:p w14:paraId="02E081F1">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选手姓名</w:t>
            </w:r>
          </w:p>
        </w:tc>
        <w:tc>
          <w:tcPr>
            <w:tcW w:w="2233" w:type="dxa"/>
            <w:shd w:val="clear" w:color="auto" w:fill="auto"/>
            <w:vAlign w:val="center"/>
          </w:tcPr>
          <w:p w14:paraId="79E5BB5C">
            <w:pPr>
              <w:spacing w:line="400" w:lineRule="exact"/>
              <w:jc w:val="center"/>
              <w:rPr>
                <w:rFonts w:hint="eastAsia" w:ascii="仿宋_GB2312" w:hAnsi="仿宋_GB2312" w:eastAsia="仿宋_GB2312" w:cs="仿宋_GB2312"/>
                <w:sz w:val="28"/>
                <w:szCs w:val="28"/>
              </w:rPr>
            </w:pPr>
          </w:p>
        </w:tc>
        <w:tc>
          <w:tcPr>
            <w:tcW w:w="1417" w:type="dxa"/>
            <w:gridSpan w:val="2"/>
            <w:shd w:val="clear" w:color="auto" w:fill="auto"/>
            <w:vAlign w:val="center"/>
          </w:tcPr>
          <w:p w14:paraId="7D51BD32">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学院／学号（工号）</w:t>
            </w:r>
          </w:p>
        </w:tc>
        <w:tc>
          <w:tcPr>
            <w:tcW w:w="3163" w:type="dxa"/>
            <w:gridSpan w:val="2"/>
            <w:shd w:val="clear" w:color="auto" w:fill="auto"/>
            <w:vAlign w:val="center"/>
          </w:tcPr>
          <w:p w14:paraId="43D412FC">
            <w:pPr>
              <w:spacing w:line="400" w:lineRule="exact"/>
              <w:jc w:val="center"/>
              <w:rPr>
                <w:rFonts w:hint="eastAsia" w:ascii="仿宋_GB2312" w:hAnsi="仿宋_GB2312" w:eastAsia="仿宋_GB2312" w:cs="仿宋_GB2312"/>
                <w:sz w:val="28"/>
                <w:szCs w:val="28"/>
              </w:rPr>
            </w:pPr>
          </w:p>
        </w:tc>
      </w:tr>
      <w:tr w14:paraId="09B7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703" w:type="dxa"/>
            <w:shd w:val="clear" w:color="auto" w:fill="auto"/>
            <w:vAlign w:val="center"/>
          </w:tcPr>
          <w:p w14:paraId="42CC394A">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电话号码</w:t>
            </w:r>
          </w:p>
        </w:tc>
        <w:tc>
          <w:tcPr>
            <w:tcW w:w="2233" w:type="dxa"/>
            <w:shd w:val="clear" w:color="auto" w:fill="auto"/>
            <w:vAlign w:val="center"/>
          </w:tcPr>
          <w:p w14:paraId="2FBEA32D">
            <w:pPr>
              <w:spacing w:line="400" w:lineRule="exact"/>
              <w:jc w:val="center"/>
              <w:rPr>
                <w:rFonts w:hint="eastAsia" w:ascii="仿宋_GB2312" w:hAnsi="仿宋_GB2312" w:eastAsia="仿宋_GB2312" w:cs="仿宋_GB2312"/>
                <w:sz w:val="28"/>
                <w:szCs w:val="28"/>
              </w:rPr>
            </w:pPr>
          </w:p>
        </w:tc>
        <w:tc>
          <w:tcPr>
            <w:tcW w:w="1417" w:type="dxa"/>
            <w:gridSpan w:val="2"/>
            <w:shd w:val="clear" w:color="auto" w:fill="auto"/>
            <w:vAlign w:val="center"/>
          </w:tcPr>
          <w:p w14:paraId="3F86C047">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3163" w:type="dxa"/>
            <w:gridSpan w:val="2"/>
            <w:shd w:val="clear" w:color="auto" w:fill="auto"/>
            <w:vAlign w:val="center"/>
          </w:tcPr>
          <w:p w14:paraId="2F8B2FD9">
            <w:pPr>
              <w:spacing w:line="400" w:lineRule="exact"/>
              <w:jc w:val="center"/>
              <w:rPr>
                <w:rFonts w:hint="eastAsia" w:ascii="仿宋_GB2312" w:hAnsi="仿宋_GB2312" w:eastAsia="仿宋_GB2312" w:cs="仿宋_GB2312"/>
                <w:sz w:val="28"/>
                <w:szCs w:val="28"/>
              </w:rPr>
            </w:pPr>
          </w:p>
        </w:tc>
      </w:tr>
      <w:tr w14:paraId="68730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703" w:type="dxa"/>
            <w:shd w:val="clear" w:color="auto" w:fill="auto"/>
            <w:vAlign w:val="center"/>
          </w:tcPr>
          <w:p w14:paraId="59EA6F30">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作品名称</w:t>
            </w:r>
          </w:p>
        </w:tc>
        <w:tc>
          <w:tcPr>
            <w:tcW w:w="6813" w:type="dxa"/>
            <w:gridSpan w:val="5"/>
            <w:shd w:val="clear" w:color="auto" w:fill="auto"/>
            <w:vAlign w:val="center"/>
          </w:tcPr>
          <w:p w14:paraId="11B85A75">
            <w:pPr>
              <w:spacing w:line="400" w:lineRule="exact"/>
              <w:jc w:val="center"/>
              <w:rPr>
                <w:rFonts w:hint="eastAsia" w:ascii="仿宋_GB2312" w:hAnsi="仿宋_GB2312" w:eastAsia="仿宋_GB2312" w:cs="仿宋_GB2312"/>
                <w:sz w:val="28"/>
                <w:szCs w:val="28"/>
              </w:rPr>
            </w:pPr>
          </w:p>
        </w:tc>
      </w:tr>
      <w:tr w14:paraId="3D2E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703" w:type="dxa"/>
            <w:shd w:val="clear" w:color="auto" w:fill="auto"/>
            <w:vAlign w:val="center"/>
          </w:tcPr>
          <w:p w14:paraId="1F22E533">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组别</w:t>
            </w:r>
          </w:p>
        </w:tc>
        <w:tc>
          <w:tcPr>
            <w:tcW w:w="3406" w:type="dxa"/>
            <w:gridSpan w:val="2"/>
            <w:shd w:val="clear" w:color="auto" w:fill="auto"/>
            <w:vAlign w:val="center"/>
          </w:tcPr>
          <w:p w14:paraId="18BF90A6">
            <w:pPr>
              <w:spacing w:line="400" w:lineRule="exact"/>
              <w:jc w:val="center"/>
              <w:rPr>
                <w:rFonts w:hint="eastAsia" w:ascii="仿宋_GB2312" w:hAnsi="仿宋_GB2312" w:eastAsia="仿宋_GB2312" w:cs="仿宋_GB2312"/>
                <w:sz w:val="28"/>
                <w:szCs w:val="28"/>
              </w:rPr>
            </w:pPr>
          </w:p>
        </w:tc>
        <w:tc>
          <w:tcPr>
            <w:tcW w:w="1703" w:type="dxa"/>
            <w:gridSpan w:val="2"/>
            <w:shd w:val="clear" w:color="auto" w:fill="auto"/>
            <w:vAlign w:val="center"/>
          </w:tcPr>
          <w:p w14:paraId="081CEFD9">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指导教师</w:t>
            </w:r>
          </w:p>
        </w:tc>
        <w:tc>
          <w:tcPr>
            <w:tcW w:w="1704" w:type="dxa"/>
            <w:shd w:val="clear" w:color="auto" w:fill="auto"/>
            <w:vAlign w:val="center"/>
          </w:tcPr>
          <w:p w14:paraId="592A0C81">
            <w:pPr>
              <w:spacing w:line="400" w:lineRule="exact"/>
              <w:jc w:val="center"/>
              <w:rPr>
                <w:rFonts w:hint="eastAsia" w:ascii="仿宋_GB2312" w:hAnsi="仿宋_GB2312" w:eastAsia="仿宋_GB2312" w:cs="仿宋_GB2312"/>
                <w:sz w:val="28"/>
                <w:szCs w:val="28"/>
              </w:rPr>
            </w:pPr>
          </w:p>
        </w:tc>
      </w:tr>
    </w:tbl>
    <w:p w14:paraId="41885F27">
      <w:pPr>
        <w:adjustRightInd w:val="0"/>
        <w:snapToGrid w:val="0"/>
        <w:ind w:firstLine="420"/>
        <w:jc w:val="left"/>
        <w:rPr>
          <w:rFonts w:ascii="宋体-简" w:hAnsi="宋体-简" w:eastAsia="宋体-简"/>
        </w:rPr>
      </w:pPr>
    </w:p>
    <w:p w14:paraId="27B72F64">
      <w:pPr>
        <w:adjustRightInd w:val="0"/>
        <w:snapToGrid w:val="0"/>
        <w:ind w:firstLine="420"/>
        <w:jc w:val="left"/>
        <w:rPr>
          <w:rFonts w:ascii="宋体-简" w:hAnsi="宋体-简" w:eastAsia="宋体-简"/>
        </w:rPr>
      </w:pPr>
    </w:p>
    <w:p w14:paraId="5568461C">
      <w:pPr>
        <w:adjustRightInd w:val="0"/>
        <w:snapToGrid w:val="0"/>
        <w:ind w:firstLine="420"/>
        <w:jc w:val="left"/>
        <w:rPr>
          <w:rFonts w:ascii="宋体-简" w:hAnsi="宋体-简" w:eastAsia="宋体-简"/>
        </w:rPr>
      </w:pPr>
    </w:p>
    <w:p w14:paraId="543EC4A2">
      <w:pPr>
        <w:adjustRightInd w:val="0"/>
        <w:snapToGrid w:val="0"/>
        <w:rPr>
          <w:rFonts w:ascii="宋体-简" w:hAnsi="宋体-简" w:eastAsia="宋体-简"/>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imSun-ExtB">
    <w:panose1 w:val="02010609060101010101"/>
    <w:charset w:val="86"/>
    <w:family w:val="modern"/>
    <w:pitch w:val="default"/>
    <w:sig w:usb0="00000001" w:usb1="02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宋体-简">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8"/>
    <w:rsid w:val="00014898"/>
    <w:rsid w:val="0002028D"/>
    <w:rsid w:val="00030EB6"/>
    <w:rsid w:val="00035FF7"/>
    <w:rsid w:val="000513CE"/>
    <w:rsid w:val="0005486E"/>
    <w:rsid w:val="00057058"/>
    <w:rsid w:val="0006489F"/>
    <w:rsid w:val="00091AA1"/>
    <w:rsid w:val="000A36BA"/>
    <w:rsid w:val="000A7EA8"/>
    <w:rsid w:val="000D2051"/>
    <w:rsid w:val="000D3E1E"/>
    <w:rsid w:val="000D6FB0"/>
    <w:rsid w:val="000F2100"/>
    <w:rsid w:val="000F742D"/>
    <w:rsid w:val="00100CBB"/>
    <w:rsid w:val="00112680"/>
    <w:rsid w:val="00113EE6"/>
    <w:rsid w:val="00114AFD"/>
    <w:rsid w:val="001203F0"/>
    <w:rsid w:val="00133646"/>
    <w:rsid w:val="00136E19"/>
    <w:rsid w:val="0013773F"/>
    <w:rsid w:val="001549CB"/>
    <w:rsid w:val="0017421A"/>
    <w:rsid w:val="00176A4B"/>
    <w:rsid w:val="0018134A"/>
    <w:rsid w:val="00195E5E"/>
    <w:rsid w:val="00196823"/>
    <w:rsid w:val="001A083F"/>
    <w:rsid w:val="001A5A5F"/>
    <w:rsid w:val="001B1716"/>
    <w:rsid w:val="001C7D84"/>
    <w:rsid w:val="001D33CC"/>
    <w:rsid w:val="001D608A"/>
    <w:rsid w:val="001F05CE"/>
    <w:rsid w:val="001F3B81"/>
    <w:rsid w:val="001F7B0B"/>
    <w:rsid w:val="00205CE6"/>
    <w:rsid w:val="00214184"/>
    <w:rsid w:val="0022074A"/>
    <w:rsid w:val="00226AA3"/>
    <w:rsid w:val="00226BEE"/>
    <w:rsid w:val="002432DA"/>
    <w:rsid w:val="002434A0"/>
    <w:rsid w:val="002704E9"/>
    <w:rsid w:val="00275884"/>
    <w:rsid w:val="0028302E"/>
    <w:rsid w:val="00286999"/>
    <w:rsid w:val="00297F34"/>
    <w:rsid w:val="002A3BBA"/>
    <w:rsid w:val="002A6A17"/>
    <w:rsid w:val="002A6CAE"/>
    <w:rsid w:val="002B457A"/>
    <w:rsid w:val="002C0475"/>
    <w:rsid w:val="002D626F"/>
    <w:rsid w:val="002E2AEF"/>
    <w:rsid w:val="002E460B"/>
    <w:rsid w:val="002F2430"/>
    <w:rsid w:val="002F761A"/>
    <w:rsid w:val="0030378C"/>
    <w:rsid w:val="00314520"/>
    <w:rsid w:val="003172F7"/>
    <w:rsid w:val="00317E61"/>
    <w:rsid w:val="00334EA4"/>
    <w:rsid w:val="00335AE0"/>
    <w:rsid w:val="003408DB"/>
    <w:rsid w:val="00340BF0"/>
    <w:rsid w:val="00343A85"/>
    <w:rsid w:val="00344E18"/>
    <w:rsid w:val="00354424"/>
    <w:rsid w:val="00361F65"/>
    <w:rsid w:val="00362E54"/>
    <w:rsid w:val="00373D02"/>
    <w:rsid w:val="00396CBD"/>
    <w:rsid w:val="003A37AD"/>
    <w:rsid w:val="003A3D9C"/>
    <w:rsid w:val="003A638D"/>
    <w:rsid w:val="003B5728"/>
    <w:rsid w:val="003C0F9F"/>
    <w:rsid w:val="003E0A59"/>
    <w:rsid w:val="003E22CF"/>
    <w:rsid w:val="003E3A52"/>
    <w:rsid w:val="003E5A54"/>
    <w:rsid w:val="003E6B89"/>
    <w:rsid w:val="003F248F"/>
    <w:rsid w:val="003F2904"/>
    <w:rsid w:val="004050AA"/>
    <w:rsid w:val="00413CF6"/>
    <w:rsid w:val="00420C5A"/>
    <w:rsid w:val="00422C64"/>
    <w:rsid w:val="0043310B"/>
    <w:rsid w:val="00437891"/>
    <w:rsid w:val="0045062A"/>
    <w:rsid w:val="00453590"/>
    <w:rsid w:val="004641A8"/>
    <w:rsid w:val="004645C0"/>
    <w:rsid w:val="00471CCC"/>
    <w:rsid w:val="00476183"/>
    <w:rsid w:val="00477911"/>
    <w:rsid w:val="00482FD4"/>
    <w:rsid w:val="00490130"/>
    <w:rsid w:val="004A39D1"/>
    <w:rsid w:val="004A3AAF"/>
    <w:rsid w:val="004B090F"/>
    <w:rsid w:val="004B6A3F"/>
    <w:rsid w:val="004C0FD2"/>
    <w:rsid w:val="004F156F"/>
    <w:rsid w:val="004F2000"/>
    <w:rsid w:val="004F25DC"/>
    <w:rsid w:val="00507C40"/>
    <w:rsid w:val="00527D16"/>
    <w:rsid w:val="005334C7"/>
    <w:rsid w:val="0053440B"/>
    <w:rsid w:val="0054507A"/>
    <w:rsid w:val="00552206"/>
    <w:rsid w:val="00552D5A"/>
    <w:rsid w:val="005601B1"/>
    <w:rsid w:val="0056536A"/>
    <w:rsid w:val="00566225"/>
    <w:rsid w:val="00571778"/>
    <w:rsid w:val="00581863"/>
    <w:rsid w:val="00593552"/>
    <w:rsid w:val="005947CF"/>
    <w:rsid w:val="005A1442"/>
    <w:rsid w:val="005A3AA8"/>
    <w:rsid w:val="005A563F"/>
    <w:rsid w:val="005A6EA7"/>
    <w:rsid w:val="005B1EAF"/>
    <w:rsid w:val="005B2546"/>
    <w:rsid w:val="005C6A23"/>
    <w:rsid w:val="005D3CBD"/>
    <w:rsid w:val="005D4D98"/>
    <w:rsid w:val="005D5244"/>
    <w:rsid w:val="005E70A2"/>
    <w:rsid w:val="005F2317"/>
    <w:rsid w:val="005F7C2E"/>
    <w:rsid w:val="00615F12"/>
    <w:rsid w:val="00654FDD"/>
    <w:rsid w:val="00655203"/>
    <w:rsid w:val="00666DF8"/>
    <w:rsid w:val="00684D11"/>
    <w:rsid w:val="00685A04"/>
    <w:rsid w:val="006C2A51"/>
    <w:rsid w:val="006D5838"/>
    <w:rsid w:val="006D5F08"/>
    <w:rsid w:val="006D6B33"/>
    <w:rsid w:val="006D6E53"/>
    <w:rsid w:val="006E2CB8"/>
    <w:rsid w:val="006E3187"/>
    <w:rsid w:val="006F4294"/>
    <w:rsid w:val="0070137D"/>
    <w:rsid w:val="00713B28"/>
    <w:rsid w:val="00715E3B"/>
    <w:rsid w:val="007312FF"/>
    <w:rsid w:val="007318E0"/>
    <w:rsid w:val="00746741"/>
    <w:rsid w:val="0075790D"/>
    <w:rsid w:val="00765ED4"/>
    <w:rsid w:val="00782EE4"/>
    <w:rsid w:val="00783D88"/>
    <w:rsid w:val="00795170"/>
    <w:rsid w:val="007B346C"/>
    <w:rsid w:val="007B6D9C"/>
    <w:rsid w:val="007C0791"/>
    <w:rsid w:val="007C63FF"/>
    <w:rsid w:val="007D32F8"/>
    <w:rsid w:val="007E57F3"/>
    <w:rsid w:val="007F62C5"/>
    <w:rsid w:val="00803007"/>
    <w:rsid w:val="008201E2"/>
    <w:rsid w:val="008279BD"/>
    <w:rsid w:val="0084475B"/>
    <w:rsid w:val="00845E36"/>
    <w:rsid w:val="00875D68"/>
    <w:rsid w:val="00884BF0"/>
    <w:rsid w:val="0089182A"/>
    <w:rsid w:val="00896AC7"/>
    <w:rsid w:val="008A2BAD"/>
    <w:rsid w:val="008A749C"/>
    <w:rsid w:val="008A7D70"/>
    <w:rsid w:val="008B3B45"/>
    <w:rsid w:val="008B536A"/>
    <w:rsid w:val="008C2B20"/>
    <w:rsid w:val="008C3058"/>
    <w:rsid w:val="008C7103"/>
    <w:rsid w:val="008D2AA4"/>
    <w:rsid w:val="008F175B"/>
    <w:rsid w:val="00902DF2"/>
    <w:rsid w:val="00902E7B"/>
    <w:rsid w:val="00904DDE"/>
    <w:rsid w:val="00924997"/>
    <w:rsid w:val="00924EFD"/>
    <w:rsid w:val="00935D73"/>
    <w:rsid w:val="009438DB"/>
    <w:rsid w:val="00943AAB"/>
    <w:rsid w:val="00954632"/>
    <w:rsid w:val="00962CCA"/>
    <w:rsid w:val="0096368C"/>
    <w:rsid w:val="00964454"/>
    <w:rsid w:val="00966066"/>
    <w:rsid w:val="00966084"/>
    <w:rsid w:val="009704C0"/>
    <w:rsid w:val="00982C69"/>
    <w:rsid w:val="00992340"/>
    <w:rsid w:val="009A0A49"/>
    <w:rsid w:val="009B74C5"/>
    <w:rsid w:val="009C24A0"/>
    <w:rsid w:val="009D2A11"/>
    <w:rsid w:val="009D3872"/>
    <w:rsid w:val="009D6BFC"/>
    <w:rsid w:val="009E001B"/>
    <w:rsid w:val="009F7ED1"/>
    <w:rsid w:val="00A02C33"/>
    <w:rsid w:val="00A03D8A"/>
    <w:rsid w:val="00A157C0"/>
    <w:rsid w:val="00A26FDE"/>
    <w:rsid w:val="00A373AE"/>
    <w:rsid w:val="00A52D7F"/>
    <w:rsid w:val="00A553AA"/>
    <w:rsid w:val="00A60FF1"/>
    <w:rsid w:val="00A66EB4"/>
    <w:rsid w:val="00A7108C"/>
    <w:rsid w:val="00A7405A"/>
    <w:rsid w:val="00A753AD"/>
    <w:rsid w:val="00A77061"/>
    <w:rsid w:val="00A77627"/>
    <w:rsid w:val="00A803AC"/>
    <w:rsid w:val="00A84A49"/>
    <w:rsid w:val="00A978AE"/>
    <w:rsid w:val="00AB6784"/>
    <w:rsid w:val="00AC3F57"/>
    <w:rsid w:val="00AC46B0"/>
    <w:rsid w:val="00AC6C98"/>
    <w:rsid w:val="00AD6A3E"/>
    <w:rsid w:val="00AE48FD"/>
    <w:rsid w:val="00AE5EAE"/>
    <w:rsid w:val="00AE79E7"/>
    <w:rsid w:val="00AF0C48"/>
    <w:rsid w:val="00AF1CBF"/>
    <w:rsid w:val="00B002AD"/>
    <w:rsid w:val="00B13C7D"/>
    <w:rsid w:val="00B324B6"/>
    <w:rsid w:val="00B4592A"/>
    <w:rsid w:val="00B500C9"/>
    <w:rsid w:val="00B51E4D"/>
    <w:rsid w:val="00B60225"/>
    <w:rsid w:val="00B637B7"/>
    <w:rsid w:val="00B63C63"/>
    <w:rsid w:val="00B75065"/>
    <w:rsid w:val="00B80DFB"/>
    <w:rsid w:val="00B81B37"/>
    <w:rsid w:val="00B90E5E"/>
    <w:rsid w:val="00B9162D"/>
    <w:rsid w:val="00B919C2"/>
    <w:rsid w:val="00B974B6"/>
    <w:rsid w:val="00BA54D9"/>
    <w:rsid w:val="00BC08E3"/>
    <w:rsid w:val="00BC451B"/>
    <w:rsid w:val="00BE6C7B"/>
    <w:rsid w:val="00C0263B"/>
    <w:rsid w:val="00C11580"/>
    <w:rsid w:val="00C265C2"/>
    <w:rsid w:val="00C6070A"/>
    <w:rsid w:val="00C6077E"/>
    <w:rsid w:val="00C648BD"/>
    <w:rsid w:val="00C83B1F"/>
    <w:rsid w:val="00CA0FF4"/>
    <w:rsid w:val="00CA5D94"/>
    <w:rsid w:val="00CB3048"/>
    <w:rsid w:val="00CB305C"/>
    <w:rsid w:val="00CB75CF"/>
    <w:rsid w:val="00CC5A5F"/>
    <w:rsid w:val="00CD7784"/>
    <w:rsid w:val="00CE5D39"/>
    <w:rsid w:val="00CE77CE"/>
    <w:rsid w:val="00CF3CD5"/>
    <w:rsid w:val="00D140D4"/>
    <w:rsid w:val="00D14D6C"/>
    <w:rsid w:val="00D25CD4"/>
    <w:rsid w:val="00D31221"/>
    <w:rsid w:val="00D448B4"/>
    <w:rsid w:val="00D47284"/>
    <w:rsid w:val="00D7302B"/>
    <w:rsid w:val="00D813D8"/>
    <w:rsid w:val="00D834EF"/>
    <w:rsid w:val="00D84A59"/>
    <w:rsid w:val="00D948C8"/>
    <w:rsid w:val="00D96920"/>
    <w:rsid w:val="00DA1B18"/>
    <w:rsid w:val="00DB00B8"/>
    <w:rsid w:val="00DB27E1"/>
    <w:rsid w:val="00DB309E"/>
    <w:rsid w:val="00DC0859"/>
    <w:rsid w:val="00DC1B33"/>
    <w:rsid w:val="00DC2AA9"/>
    <w:rsid w:val="00DC3F15"/>
    <w:rsid w:val="00DC456B"/>
    <w:rsid w:val="00DD4003"/>
    <w:rsid w:val="00DE3EB1"/>
    <w:rsid w:val="00DF5D20"/>
    <w:rsid w:val="00E043A1"/>
    <w:rsid w:val="00E043DE"/>
    <w:rsid w:val="00E16F52"/>
    <w:rsid w:val="00E319B3"/>
    <w:rsid w:val="00E34219"/>
    <w:rsid w:val="00E57DEC"/>
    <w:rsid w:val="00E6539E"/>
    <w:rsid w:val="00E701AA"/>
    <w:rsid w:val="00E75F17"/>
    <w:rsid w:val="00E85548"/>
    <w:rsid w:val="00E90CF7"/>
    <w:rsid w:val="00EA6679"/>
    <w:rsid w:val="00EC2CFB"/>
    <w:rsid w:val="00ED05F7"/>
    <w:rsid w:val="00ED66D1"/>
    <w:rsid w:val="00ED6B9B"/>
    <w:rsid w:val="00EF0A2B"/>
    <w:rsid w:val="00EF1CC2"/>
    <w:rsid w:val="00EF2D54"/>
    <w:rsid w:val="00EF47E9"/>
    <w:rsid w:val="00F065C2"/>
    <w:rsid w:val="00F15A74"/>
    <w:rsid w:val="00F2043B"/>
    <w:rsid w:val="00F20D49"/>
    <w:rsid w:val="00F2461C"/>
    <w:rsid w:val="00F315ED"/>
    <w:rsid w:val="00F45632"/>
    <w:rsid w:val="00F51C92"/>
    <w:rsid w:val="00F57E7A"/>
    <w:rsid w:val="00F658DF"/>
    <w:rsid w:val="00F722CF"/>
    <w:rsid w:val="00F73160"/>
    <w:rsid w:val="00F80C05"/>
    <w:rsid w:val="00F9196E"/>
    <w:rsid w:val="00F95FE2"/>
    <w:rsid w:val="00FF6872"/>
    <w:rsid w:val="1A3C21BC"/>
    <w:rsid w:val="1BA006E8"/>
    <w:rsid w:val="2C974875"/>
    <w:rsid w:val="32246E76"/>
    <w:rsid w:val="483D454C"/>
    <w:rsid w:val="565A22EB"/>
    <w:rsid w:val="575C2093"/>
    <w:rsid w:val="7CDD764F"/>
    <w:rsid w:val="D59F6825"/>
    <w:rsid w:val="EBFEF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样式1"/>
    <w:basedOn w:val="1"/>
    <w:qFormat/>
    <w:uiPriority w:val="0"/>
    <w:rPr>
      <w:rFonts w:eastAsia="SimSun-ExtB"/>
    </w:rPr>
  </w:style>
  <w:style w:type="paragraph" w:customStyle="1" w:styleId="5">
    <w:name w:val="样式2"/>
    <w:basedOn w:val="1"/>
    <w:qFormat/>
    <w:uiPriority w:val="0"/>
    <w:rPr>
      <w:rFonts w:eastAsia="SimSun-ExtB"/>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1247</Characters>
  <Lines>42</Lines>
  <Paragraphs>11</Paragraphs>
  <TotalTime>7</TotalTime>
  <ScaleCrop>false</ScaleCrop>
  <LinksUpToDate>false</LinksUpToDate>
  <CharactersWithSpaces>1255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2025-04-07T02:03:00Z</dcterms:created>
  <dc:creator>Hua</dc:creator>
  <cp:lastModifiedBy>一1一1一1一</cp:lastModifiedBy>
  <dcterms:modified xsi:type="dcterms:W3CDTF">2025-04-11T07:57:53Z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75C621265821965CB2565464CC5E5D02_42</vt:lpwstr>
  </property>
  <property fmtid="{D5CDD505-2E9C-101B-9397-08002B2CF9AE}" pid="4" name="KSOTemplateDocerSaveRecord">
    <vt:lpwstr>eyJoZGlkIjoiMDBlMDRiNDAzNmZlNDljOTc0ZTAyYTUxYzJjZDNhMWIiLCJ1c2VySWQiOiI2NzUyNTM0NjUifQ==</vt:lpwstr>
  </property>
</Properties>
</file>